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56FEC764" w:rsidR="00255C54" w:rsidRDefault="00255C54" w:rsidP="001F6C94">
      <w:pPr>
        <w:spacing w:line="360" w:lineRule="auto"/>
        <w:rPr>
          <w:rFonts w:ascii="Roboto" w:hAnsi="Roboto"/>
          <w:kern w:val="0"/>
          <w14:ligatures w14:val="none"/>
        </w:rPr>
      </w:pPr>
      <w:r>
        <w:rPr>
          <w:rFonts w:ascii="Roboto" w:hAnsi="Roboto"/>
        </w:rPr>
        <w:t xml:space="preserve">Amstetten, Autriche – </w:t>
      </w:r>
      <w:r w:rsidR="003B36DB">
        <w:rPr>
          <w:rFonts w:ascii="Roboto" w:hAnsi="Roboto"/>
        </w:rPr>
        <w:t>12</w:t>
      </w:r>
      <w:r>
        <w:rPr>
          <w:rFonts w:ascii="Roboto" w:hAnsi="Roboto"/>
        </w:rPr>
        <w:t>/</w:t>
      </w:r>
      <w:r w:rsidR="003B36DB">
        <w:rPr>
          <w:rFonts w:ascii="Roboto" w:hAnsi="Roboto"/>
        </w:rPr>
        <w:t>11</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776F8FA7" w14:textId="77777777" w:rsidR="00D845BD" w:rsidRPr="00D845BD" w:rsidRDefault="00D845BD" w:rsidP="00D845BD">
      <w:pPr>
        <w:widowControl w:val="0"/>
        <w:spacing w:after="0" w:line="360" w:lineRule="auto"/>
        <w:jc w:val="both"/>
        <w:rPr>
          <w:rFonts w:ascii="Roboto" w:hAnsi="Roboto"/>
          <w:b/>
          <w:bCs/>
          <w:kern w:val="0"/>
          <w:sz w:val="28"/>
          <w:szCs w:val="28"/>
          <w14:ligatures w14:val="none"/>
        </w:rPr>
      </w:pPr>
      <w:r>
        <w:rPr>
          <w:rFonts w:ascii="Roboto" w:hAnsi="Roboto"/>
          <w:b/>
          <w:sz w:val="28"/>
        </w:rPr>
        <w:t>LiSEC établit de nouvelles références dans l’usine du verre : tendances 2025 en point de mire</w:t>
      </w:r>
    </w:p>
    <w:p w14:paraId="0DE6F48E" w14:textId="77777777" w:rsidR="00D845BD" w:rsidRPr="00D845BD" w:rsidRDefault="00D845BD" w:rsidP="00D845BD">
      <w:pPr>
        <w:widowControl w:val="0"/>
        <w:spacing w:after="0" w:line="360" w:lineRule="auto"/>
        <w:jc w:val="both"/>
        <w:rPr>
          <w:rFonts w:ascii="Roboto" w:hAnsi="Roboto"/>
          <w:sz w:val="20"/>
          <w:lang w:val="de-AT"/>
        </w:rPr>
      </w:pPr>
    </w:p>
    <w:p w14:paraId="70409ADD"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L’industrie du verre est en pleine mutation. Notamment eu égard à la pression croissante des coûts, aux exigences plus strictes à l’égard de la qualité des produits et de l’efficacité, ainsi qu’au manque de spécialistes, l’automatisation et les processus de production intelligents sont de plus en plus d’actualité. LiSEC, leader dans la fourniture de machines et de solutions logicielles pour l’usinage du verre plat, fait face à ces défis avec des concepts innovants et des solutions sur mesure.</w:t>
      </w:r>
    </w:p>
    <w:p w14:paraId="798201B9" w14:textId="77777777" w:rsidR="00D845BD" w:rsidRPr="003B36DB" w:rsidRDefault="00D845BD" w:rsidP="00D845BD">
      <w:pPr>
        <w:widowControl w:val="0"/>
        <w:spacing w:after="0" w:line="360" w:lineRule="auto"/>
        <w:jc w:val="both"/>
        <w:rPr>
          <w:rFonts w:ascii="Roboto" w:hAnsi="Roboto"/>
          <w:sz w:val="20"/>
          <w:lang w:val="en-US"/>
        </w:rPr>
      </w:pPr>
    </w:p>
    <w:p w14:paraId="0B8916B6"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 Nous observons depuis quelques années une tendance claire vers des formats de verre plus grands, des structures plus complexes et un niveau d’automatisation élevé », déclare Markus Jandl. Les longueurs de verre jusqu’à 12 mètres, les couches de protection contre le soleil haute qualité et les structures en laminé ne sont plus une exception depuis longtemps. Dans le même temps, il existe un besoin accru de transparence dans la production – Les données de production sont de plus en plus utilisées pour fournir des KPI à la direction et aux collaborateurs.</w:t>
      </w:r>
    </w:p>
    <w:p w14:paraId="25390B60" w14:textId="77777777" w:rsidR="00D845BD" w:rsidRPr="003B36DB" w:rsidRDefault="00D845BD" w:rsidP="00D845BD">
      <w:pPr>
        <w:widowControl w:val="0"/>
        <w:spacing w:after="0" w:line="360" w:lineRule="auto"/>
        <w:jc w:val="both"/>
        <w:rPr>
          <w:rFonts w:ascii="Roboto" w:hAnsi="Roboto"/>
          <w:sz w:val="20"/>
        </w:rPr>
      </w:pPr>
    </w:p>
    <w:p w14:paraId="187631C0" w14:textId="322B95E4" w:rsidR="00D845BD" w:rsidRPr="00D845BD" w:rsidRDefault="00D845BD" w:rsidP="00D845BD">
      <w:pPr>
        <w:widowControl w:val="0"/>
        <w:spacing w:after="0" w:line="360" w:lineRule="auto"/>
        <w:jc w:val="both"/>
        <w:rPr>
          <w:rFonts w:ascii="Roboto" w:hAnsi="Roboto"/>
          <w:sz w:val="20"/>
        </w:rPr>
      </w:pPr>
      <w:r>
        <w:rPr>
          <w:rFonts w:ascii="Roboto" w:hAnsi="Roboto"/>
          <w:sz w:val="20"/>
        </w:rPr>
        <w:t>Actuellement, l’accent est mis sur la préservation des ressources et l’augmentation du rendement. Grâce à des flux de matières optimisés et des intervalles d’entretien planifiés, il est possible d’améliorer significativement l’utilisation du parc de machines existant. Le vaste portefeuille de machines et de logiciels LiSEC ou les programmes LongLife permettent également d’adapter les installations existantes. « Particulièrement pour les activités monotones, il est difficile de trouver du personnel approprié – un niveau d’automatisation élevé contribue à garantir la productivité », poursuit Jandl.</w:t>
      </w:r>
    </w:p>
    <w:p w14:paraId="095F5E5B" w14:textId="77777777" w:rsidR="00D845BD" w:rsidRPr="003B36DB" w:rsidRDefault="00D845BD" w:rsidP="00D845BD">
      <w:pPr>
        <w:widowControl w:val="0"/>
        <w:spacing w:after="0" w:line="360" w:lineRule="auto"/>
        <w:jc w:val="both"/>
        <w:rPr>
          <w:rFonts w:ascii="Roboto" w:hAnsi="Roboto"/>
          <w:sz w:val="20"/>
          <w:lang w:val="en-US"/>
        </w:rPr>
      </w:pPr>
    </w:p>
    <w:p w14:paraId="2AB3871A" w14:textId="7D33CEF8" w:rsidR="00D845BD" w:rsidRPr="00D845BD" w:rsidRDefault="00D845BD" w:rsidP="00D845BD">
      <w:pPr>
        <w:widowControl w:val="0"/>
        <w:spacing w:after="0" w:line="360" w:lineRule="auto"/>
        <w:jc w:val="both"/>
        <w:rPr>
          <w:rFonts w:ascii="Roboto" w:hAnsi="Roboto"/>
          <w:sz w:val="20"/>
        </w:rPr>
      </w:pPr>
      <w:proofErr w:type="gramStart"/>
      <w:r>
        <w:rPr>
          <w:rFonts w:ascii="Roboto" w:hAnsi="Roboto"/>
          <w:sz w:val="20"/>
        </w:rPr>
        <w:t>Perspectives d’avenir</w:t>
      </w:r>
      <w:proofErr w:type="gramEnd"/>
      <w:r>
        <w:rPr>
          <w:rFonts w:ascii="Roboto" w:hAnsi="Roboto"/>
          <w:sz w:val="20"/>
        </w:rPr>
        <w:t xml:space="preserve"> : les processus d’auto-apprentissage, les contrôles qualité visuels et les outils d’évaluation assistés par l’IA minimiseront les interventions des opérateurs et garantiront en permanence une qualité élevée des </w:t>
      </w:r>
      <w:proofErr w:type="gramStart"/>
      <w:r>
        <w:rPr>
          <w:rFonts w:ascii="Roboto" w:hAnsi="Roboto"/>
          <w:sz w:val="20"/>
        </w:rPr>
        <w:t>produits .</w:t>
      </w:r>
      <w:proofErr w:type="gramEnd"/>
      <w:r>
        <w:rPr>
          <w:rFonts w:ascii="Roboto" w:hAnsi="Roboto"/>
          <w:sz w:val="20"/>
        </w:rPr>
        <w:t xml:space="preserve"> La technologie laser joue un rôle de plus en plus important – elle s’est déjà imposée dans le domaine du verre « BirdFriendly » et des gravures sur verre.</w:t>
      </w:r>
    </w:p>
    <w:p w14:paraId="4452B335" w14:textId="77777777" w:rsidR="00D845BD" w:rsidRPr="00D845BD" w:rsidRDefault="00D845BD" w:rsidP="00D845BD">
      <w:pPr>
        <w:widowControl w:val="0"/>
        <w:spacing w:after="0" w:line="360" w:lineRule="auto"/>
        <w:jc w:val="both"/>
        <w:rPr>
          <w:rFonts w:ascii="Roboto" w:hAnsi="Roboto"/>
          <w:sz w:val="20"/>
          <w:lang w:val="de-AT"/>
        </w:rPr>
      </w:pPr>
    </w:p>
    <w:p w14:paraId="46ECDEDE" w14:textId="77777777" w:rsidR="00D845BD" w:rsidRPr="00D845BD" w:rsidRDefault="00D845BD" w:rsidP="00D845BD">
      <w:pPr>
        <w:widowControl w:val="0"/>
        <w:spacing w:after="0" w:line="360" w:lineRule="auto"/>
        <w:jc w:val="both"/>
        <w:rPr>
          <w:rFonts w:ascii="Roboto" w:hAnsi="Roboto"/>
          <w:sz w:val="20"/>
          <w:lang w:val="de-AT"/>
        </w:rPr>
      </w:pPr>
    </w:p>
    <w:p w14:paraId="082EB894" w14:textId="0395FFC9" w:rsidR="00D845BD" w:rsidRPr="00D845BD" w:rsidRDefault="00D845BD" w:rsidP="00D845BD">
      <w:pPr>
        <w:widowControl w:val="0"/>
        <w:spacing w:after="0" w:line="360" w:lineRule="auto"/>
        <w:jc w:val="both"/>
        <w:rPr>
          <w:rFonts w:ascii="Roboto" w:hAnsi="Roboto"/>
          <w:sz w:val="20"/>
        </w:rPr>
      </w:pPr>
      <w:r>
        <w:rPr>
          <w:rFonts w:ascii="Roboto" w:hAnsi="Roboto"/>
          <w:sz w:val="20"/>
        </w:rPr>
        <w:t xml:space="preserve">LiSEC accompagne ses clients dès la planification du projet avec des outils ultra-modernes : une simulation 3D du parc de machines avec simulation du flux de matières permet un calcul précis du temps de cycle et une identification précoce des goulots d’étranglement. Les paramètres de base </w:t>
      </w:r>
      <w:proofErr w:type="gramStart"/>
      <w:r>
        <w:rPr>
          <w:rFonts w:ascii="Roboto" w:hAnsi="Roboto"/>
          <w:sz w:val="20"/>
        </w:rPr>
        <w:lastRenderedPageBreak/>
        <w:t>modifiés</w:t>
      </w:r>
      <w:proofErr w:type="gramEnd"/>
      <w:r>
        <w:rPr>
          <w:rFonts w:ascii="Roboto" w:hAnsi="Roboto"/>
          <w:sz w:val="20"/>
        </w:rPr>
        <w:t>, par ex. dimensions ou épaisseurs du verre moyennes, travail à une ou deux équipes, disponibilité des machines, nombre d’emplacements de stockage du verre, etc. peuvent être adaptés dans l’outil de simulation du flux de matières et le rééquilibrage associé de l’utilisation respective des machines (goulots d’étranglement) est immédiatement visible.  « Nos clients voient leur production en accéléré – cela renforce la confiance et la sécurité de la planification », souligne Jandl. LiSEC offre également des outils d’analyse pour évaluer les données de production et d’énergie afin d’identifier et d’appliquer les potentiels d’optimisation ensemble avec les clients.</w:t>
      </w:r>
    </w:p>
    <w:p w14:paraId="036BB5A6" w14:textId="77777777" w:rsidR="00D845BD" w:rsidRPr="003B36DB" w:rsidRDefault="00D845BD" w:rsidP="00D845BD">
      <w:pPr>
        <w:widowControl w:val="0"/>
        <w:spacing w:after="0" w:line="360" w:lineRule="auto"/>
        <w:jc w:val="both"/>
        <w:rPr>
          <w:rFonts w:ascii="Roboto" w:hAnsi="Roboto"/>
          <w:sz w:val="20"/>
        </w:rPr>
      </w:pPr>
    </w:p>
    <w:p w14:paraId="56245767"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La facilité d’utilisation des machines constitue un autre aspect décisif. « Une installation moderne doit permettre une utilisation intuitive et permet également d’effectuer des adaptations individuelles en mode expert », explique Jandl. Les entreprises peuvent ainsi réagir de manière flexible aux nouvelles exigences du marché et garantir leur compétitivité à long terme.</w:t>
      </w:r>
    </w:p>
    <w:p w14:paraId="4B39E9CD" w14:textId="77777777" w:rsidR="00D845BD" w:rsidRPr="003B36DB" w:rsidRDefault="00D845BD" w:rsidP="00D845BD">
      <w:pPr>
        <w:widowControl w:val="0"/>
        <w:spacing w:after="0" w:line="360" w:lineRule="auto"/>
        <w:jc w:val="both"/>
        <w:rPr>
          <w:rFonts w:ascii="Roboto" w:hAnsi="Roboto"/>
          <w:sz w:val="20"/>
          <w:lang w:val="en-US"/>
        </w:rPr>
      </w:pPr>
    </w:p>
    <w:p w14:paraId="07CB4015"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Même les influences externes comme les variations de température dans l’usine de production ou les modifications dans la composition des matières posent des exigences élevées à l’égard des machines. LiSEC relève ces défis avec des systèmes de commande intelligents qui compensent automatiquement ces variables et garantissent une qualité élevée constante.</w:t>
      </w:r>
    </w:p>
    <w:p w14:paraId="1B661A9B" w14:textId="77777777" w:rsidR="00D845BD" w:rsidRPr="003B36DB" w:rsidRDefault="00D845BD" w:rsidP="00D845BD">
      <w:pPr>
        <w:widowControl w:val="0"/>
        <w:spacing w:after="0" w:line="360" w:lineRule="auto"/>
        <w:jc w:val="both"/>
        <w:rPr>
          <w:rFonts w:ascii="Roboto" w:hAnsi="Roboto"/>
          <w:sz w:val="20"/>
          <w:lang w:val="en-US"/>
        </w:rPr>
      </w:pPr>
    </w:p>
    <w:p w14:paraId="08F009DC" w14:textId="37176FE5" w:rsidR="00C75B7B" w:rsidRPr="00D845BD" w:rsidRDefault="00D845BD" w:rsidP="00D845BD">
      <w:pPr>
        <w:widowControl w:val="0"/>
        <w:spacing w:after="0" w:line="360" w:lineRule="auto"/>
        <w:jc w:val="both"/>
        <w:rPr>
          <w:rFonts w:ascii="Roboto" w:hAnsi="Roboto"/>
          <w:sz w:val="20"/>
        </w:rPr>
      </w:pPr>
      <w:r>
        <w:rPr>
          <w:rFonts w:ascii="Roboto" w:hAnsi="Roboto"/>
          <w:sz w:val="20"/>
        </w:rPr>
        <w:t>« Notre objectif est, de fournir non seulement des machines, mais également des solutions complètes, qui assurent le succès durable de nos clients », résume Jandl. En mettant clairement l’accent sur l’innovation, l’efficacité et l’orientation client, LiSEC se positionne comme un partenaire fort dans l’industrie du verre de demain.</w:t>
      </w:r>
    </w:p>
    <w:p w14:paraId="6675985E" w14:textId="3FE48581" w:rsidR="00570B8C" w:rsidRDefault="00570B8C">
      <w:pPr>
        <w:rPr>
          <w:rFonts w:ascii="Roboto" w:hAnsi="Roboto"/>
          <w:b/>
          <w:bCs/>
          <w:kern w:val="0"/>
          <w:sz w:val="28"/>
          <w:szCs w:val="28"/>
          <w14:ligatures w14:val="none"/>
        </w:rPr>
      </w:pPr>
      <w:r>
        <w:br w:type="page"/>
      </w:r>
    </w:p>
    <w:p w14:paraId="48B52F3D" w14:textId="77777777" w:rsidR="00546669" w:rsidRPr="00546669" w:rsidRDefault="00546669" w:rsidP="00546669">
      <w:pPr>
        <w:widowControl w:val="0"/>
        <w:spacing w:after="0" w:line="360" w:lineRule="auto"/>
        <w:jc w:val="both"/>
        <w:rPr>
          <w:rFonts w:ascii="Roboto" w:hAnsi="Roboto"/>
          <w:sz w:val="20"/>
        </w:rPr>
      </w:pPr>
      <w:r>
        <w:rPr>
          <w:rFonts w:ascii="Roboto" w:hAnsi="Roboto"/>
          <w:sz w:val="20"/>
        </w:rPr>
        <w:lastRenderedPageBreak/>
        <w:t>Photos © LiSEC</w:t>
      </w:r>
    </w:p>
    <w:p w14:paraId="7ED069BC" w14:textId="093522F3" w:rsidR="00546669" w:rsidRPr="00C75B7B" w:rsidRDefault="00570B8C" w:rsidP="00546669">
      <w:pPr>
        <w:widowControl w:val="0"/>
        <w:spacing w:after="0" w:line="360" w:lineRule="auto"/>
        <w:jc w:val="both"/>
        <w:rPr>
          <w:rFonts w:ascii="Roboto" w:hAnsi="Roboto"/>
          <w:b/>
          <w:sz w:val="20"/>
        </w:rPr>
      </w:pPr>
      <w:r>
        <w:rPr>
          <w:noProof/>
        </w:rPr>
        <w:drawing>
          <wp:inline distT="0" distB="0" distL="0" distR="0" wp14:anchorId="59C9CC95" wp14:editId="795ABECD">
            <wp:extent cx="4104739" cy="2738755"/>
            <wp:effectExtent l="0" t="0" r="0" b="4445"/>
            <wp:docPr id="1398482456" name="Grafik 1" descr="Ein Bild, das Kleidung, Person,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482456" name="Grafik 1" descr="Ein Bild, das Kleidung, Person, Menschliches Gesicht, Man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6775" cy="2740113"/>
                    </a:xfrm>
                    <a:prstGeom prst="rect">
                      <a:avLst/>
                    </a:prstGeom>
                    <a:noFill/>
                    <a:ln>
                      <a:noFill/>
                    </a:ln>
                  </pic:spPr>
                </pic:pic>
              </a:graphicData>
            </a:graphic>
          </wp:inline>
        </w:drawing>
      </w:r>
    </w:p>
    <w:p w14:paraId="55FF5CD0" w14:textId="3AADCB7E" w:rsidR="00C75B7B" w:rsidRPr="00E06F02" w:rsidRDefault="00570B8C" w:rsidP="00C75B7B">
      <w:pPr>
        <w:widowControl w:val="0"/>
        <w:spacing w:after="0" w:line="240" w:lineRule="auto"/>
        <w:jc w:val="both"/>
        <w:rPr>
          <w:rFonts w:ascii="Roboto" w:hAnsi="Roboto"/>
          <w:sz w:val="20"/>
        </w:rPr>
      </w:pPr>
      <w:r>
        <w:rPr>
          <w:rFonts w:ascii="Roboto" w:hAnsi="Roboto"/>
          <w:sz w:val="20"/>
        </w:rPr>
        <w:t>Portrait de Markus Jandl, Director of Product Management © LiSEC</w:t>
      </w:r>
    </w:p>
    <w:p w14:paraId="1151ABA5" w14:textId="77777777" w:rsidR="00570B8C" w:rsidRPr="00E06F02" w:rsidRDefault="00570B8C" w:rsidP="00C75B7B">
      <w:pPr>
        <w:widowControl w:val="0"/>
        <w:spacing w:after="0" w:line="240" w:lineRule="auto"/>
        <w:jc w:val="both"/>
        <w:rPr>
          <w:rFonts w:ascii="Roboto" w:hAnsi="Roboto"/>
          <w:sz w:val="20"/>
          <w:lang w:val="en-US"/>
        </w:rPr>
      </w:pPr>
    </w:p>
    <w:p w14:paraId="01A03B42" w14:textId="382BE2B3" w:rsidR="00570B8C" w:rsidRDefault="00570B8C" w:rsidP="00C75B7B">
      <w:pPr>
        <w:widowControl w:val="0"/>
        <w:spacing w:after="0" w:line="240" w:lineRule="auto"/>
        <w:jc w:val="both"/>
        <w:rPr>
          <w:rFonts w:ascii="Roboto" w:hAnsi="Roboto"/>
          <w:b/>
          <w:sz w:val="20"/>
        </w:rPr>
      </w:pPr>
      <w:r>
        <w:rPr>
          <w:noProof/>
        </w:rPr>
        <w:drawing>
          <wp:inline distT="0" distB="0" distL="0" distR="0" wp14:anchorId="16073948" wp14:editId="47A0A806">
            <wp:extent cx="4133290" cy="2757805"/>
            <wp:effectExtent l="0" t="0" r="635" b="4445"/>
            <wp:docPr id="1421038248" name="Grafik 2" descr="Ein Bild, das Kleidung, Person, Menschliches Gesicht, Unterneh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038248" name="Grafik 2" descr="Ein Bild, das Kleidung, Person, Menschliches Gesicht, Unternehm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0489" cy="2762608"/>
                    </a:xfrm>
                    <a:prstGeom prst="rect">
                      <a:avLst/>
                    </a:prstGeom>
                    <a:noFill/>
                    <a:ln>
                      <a:noFill/>
                    </a:ln>
                  </pic:spPr>
                </pic:pic>
              </a:graphicData>
            </a:graphic>
          </wp:inline>
        </w:drawing>
      </w:r>
    </w:p>
    <w:p w14:paraId="5855F6EF" w14:textId="77777777" w:rsidR="00570B8C" w:rsidRDefault="00570B8C" w:rsidP="00C75B7B">
      <w:pPr>
        <w:widowControl w:val="0"/>
        <w:spacing w:after="0" w:line="240" w:lineRule="auto"/>
        <w:jc w:val="both"/>
        <w:rPr>
          <w:rFonts w:ascii="Roboto" w:hAnsi="Roboto"/>
          <w:b/>
          <w:sz w:val="20"/>
        </w:rPr>
      </w:pPr>
    </w:p>
    <w:p w14:paraId="1068BC3A" w14:textId="5F8DF40C" w:rsidR="00570B8C" w:rsidRPr="00E06F02" w:rsidRDefault="00570B8C" w:rsidP="00C75B7B">
      <w:pPr>
        <w:widowControl w:val="0"/>
        <w:spacing w:after="0" w:line="240" w:lineRule="auto"/>
        <w:jc w:val="both"/>
        <w:rPr>
          <w:rFonts w:ascii="Roboto" w:hAnsi="Roboto"/>
          <w:b/>
          <w:sz w:val="20"/>
        </w:rPr>
      </w:pPr>
      <w:r>
        <w:rPr>
          <w:rFonts w:ascii="Roboto" w:hAnsi="Roboto"/>
          <w:sz w:val="20"/>
        </w:rPr>
        <w:t>Interview de Markus Jandl, Director of Product Management</w:t>
      </w:r>
      <w:r>
        <w:rPr>
          <w:rFonts w:ascii="Roboto" w:hAnsi="Roboto"/>
          <w:b/>
          <w:sz w:val="20"/>
        </w:rPr>
        <w:t xml:space="preserve"> </w:t>
      </w:r>
      <w:r>
        <w:rPr>
          <w:rFonts w:ascii="Roboto" w:hAnsi="Roboto"/>
          <w:sz w:val="20"/>
        </w:rPr>
        <w:t>© LiSEC</w:t>
      </w:r>
    </w:p>
    <w:p w14:paraId="3559F609" w14:textId="77777777" w:rsidR="00C75B7B" w:rsidRPr="00E06F02" w:rsidRDefault="00C75B7B" w:rsidP="00C75B7B">
      <w:pPr>
        <w:widowControl w:val="0"/>
        <w:spacing w:after="0" w:line="240" w:lineRule="auto"/>
        <w:jc w:val="both"/>
        <w:rPr>
          <w:rFonts w:ascii="Roboto" w:hAnsi="Roboto"/>
          <w:b/>
          <w:sz w:val="20"/>
          <w:lang w:val="en-US"/>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À propos de LiSEC</w:t>
      </w:r>
    </w:p>
    <w:p w14:paraId="652AE605" w14:textId="1909276C" w:rsidR="0016713F" w:rsidRDefault="001F6C94" w:rsidP="0016713F">
      <w:pPr>
        <w:spacing w:after="0" w:line="240" w:lineRule="auto"/>
        <w:rPr>
          <w:rFonts w:ascii="Roboto" w:hAnsi="Roboto"/>
          <w:sz w:val="20"/>
        </w:rPr>
      </w:pPr>
      <w:r>
        <w:rPr>
          <w:rFonts w:ascii="Roboto" w:hAnsi="Roboto"/>
          <w:sz w:val="20"/>
        </w:rPr>
        <w:t xml:space="preserve">LiSEC, dont le siège social est installé à Seitenstetten/Amstetten, est un groupe international proposant, depuis plus de 60 ans, des solutions individuelles et globales innovantes dans le domaine de l’usinage et de la transformation de verre plat. En 2024, avec environ 1 300 collaborateurs répartis sur 25 sites, le groupe a généré un chiffre d’affaires global d’environ 300 millions d’euros dont plus de 95 pour cent à l’export. LiSEC offre des machines et installations haute qualité ainsi que des solutions globales intégrées et des logiciels, tout le long de la chaîne logistique de la transformation du verre plat. La gamme de produits comprend des machines individuelles ainsi que des lignes de production complètes pour la découpe du verre, l’usinage de bords de vitres et de surfaces vitrées, la fabrication de verre isolant et feuilleté ainsi que la logistique interne et externe associée. Les clients profitent de </w:t>
      </w:r>
      <w:r>
        <w:rPr>
          <w:rFonts w:ascii="Roboto" w:hAnsi="Roboto"/>
          <w:sz w:val="20"/>
        </w:rPr>
        <w:lastRenderedPageBreak/>
        <w:t>la collaboration avec un fournisseur global qui dispose d’une solide expérience dans la mise en œuvre de grands projets et d’un réseau de service après-vente mondial.</w:t>
      </w:r>
    </w:p>
    <w:p w14:paraId="40581A5C" w14:textId="77777777" w:rsidR="001F6C94" w:rsidRPr="003B36DB"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Informations complémentaires :</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Directrice Marketing et Communication d’entreprise</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Autriche</w:t>
      </w:r>
      <w:r>
        <w:rPr>
          <w:rFonts w:ascii="Roboto" w:hAnsi="Roboto"/>
          <w:sz w:val="20"/>
        </w:rPr>
        <w:br/>
        <w:t>Tél. : +43 7477 405-1115</w:t>
      </w:r>
      <w:r>
        <w:rPr>
          <w:rFonts w:ascii="Roboto" w:hAnsi="Roboto"/>
          <w:sz w:val="20"/>
        </w:rPr>
        <w:br/>
        <w:t>Mobile : +43 660 871 58 03</w:t>
      </w:r>
      <w:r>
        <w:rPr>
          <w:rFonts w:ascii="Roboto" w:hAnsi="Roboto"/>
          <w:sz w:val="20"/>
        </w:rPr>
        <w:br/>
      </w:r>
      <w:proofErr w:type="gramStart"/>
      <w:r>
        <w:rPr>
          <w:rFonts w:ascii="Roboto" w:hAnsi="Roboto"/>
          <w:sz w:val="20"/>
        </w:rPr>
        <w:t>E-mail</w:t>
      </w:r>
      <w:proofErr w:type="gramEnd"/>
      <w:r>
        <w:rPr>
          <w:rFonts w:ascii="Roboto" w:hAnsi="Roboto"/>
          <w:sz w:val="20"/>
        </w:rPr>
        <w:t xml:space="preserve"> : </w:t>
      </w:r>
      <w:hyperlink r:id="rId9" w:history="1">
        <w:r>
          <w:rPr>
            <w:rStyle w:val="Hyperlink"/>
            <w:rFonts w:ascii="Roboto" w:hAnsi="Roboto"/>
            <w:sz w:val="20"/>
          </w:rPr>
          <w:t>claudia.guschlbauer@lisec.com</w:t>
        </w:r>
      </w:hyperlink>
      <w:r>
        <w:rPr>
          <w:rFonts w:ascii="Roboto" w:hAnsi="Roboto"/>
          <w:sz w:val="20"/>
        </w:rPr>
        <w:t xml:space="preserve"> – </w:t>
      </w:r>
      <w:hyperlink r:id="rId10" w:history="1">
        <w:r>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E232B" w14:textId="77777777" w:rsidR="00CF72F3" w:rsidRDefault="00CF72F3" w:rsidP="00255C54">
      <w:pPr>
        <w:spacing w:after="0" w:line="240" w:lineRule="auto"/>
      </w:pPr>
      <w:r>
        <w:separator/>
      </w:r>
    </w:p>
  </w:endnote>
  <w:endnote w:type="continuationSeparator" w:id="0">
    <w:p w14:paraId="6ACD8B59" w14:textId="77777777" w:rsidR="00CF72F3" w:rsidRDefault="00CF72F3"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F7E31" w14:textId="77777777" w:rsidR="00CF72F3" w:rsidRDefault="00CF72F3" w:rsidP="00255C54">
      <w:pPr>
        <w:spacing w:after="0" w:line="240" w:lineRule="auto"/>
      </w:pPr>
      <w:r>
        <w:separator/>
      </w:r>
    </w:p>
  </w:footnote>
  <w:footnote w:type="continuationSeparator" w:id="0">
    <w:p w14:paraId="372BFDFF" w14:textId="77777777" w:rsidR="00CF72F3" w:rsidRDefault="00CF72F3"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14118"/>
    <w:rsid w:val="00032C09"/>
    <w:rsid w:val="00057D14"/>
    <w:rsid w:val="00074EF9"/>
    <w:rsid w:val="0009634D"/>
    <w:rsid w:val="000B2645"/>
    <w:rsid w:val="000B52E7"/>
    <w:rsid w:val="000B5769"/>
    <w:rsid w:val="000D145D"/>
    <w:rsid w:val="000E2E23"/>
    <w:rsid w:val="0010768B"/>
    <w:rsid w:val="00123B13"/>
    <w:rsid w:val="001358A1"/>
    <w:rsid w:val="00153834"/>
    <w:rsid w:val="0016713F"/>
    <w:rsid w:val="001825EC"/>
    <w:rsid w:val="001B0A79"/>
    <w:rsid w:val="001E5B16"/>
    <w:rsid w:val="001F3E68"/>
    <w:rsid w:val="001F4659"/>
    <w:rsid w:val="001F6C94"/>
    <w:rsid w:val="00225935"/>
    <w:rsid w:val="00231E6C"/>
    <w:rsid w:val="00240A13"/>
    <w:rsid w:val="00255C54"/>
    <w:rsid w:val="002662A3"/>
    <w:rsid w:val="00267A3E"/>
    <w:rsid w:val="002A1600"/>
    <w:rsid w:val="002B4D2F"/>
    <w:rsid w:val="002B77B5"/>
    <w:rsid w:val="002C033C"/>
    <w:rsid w:val="003042C3"/>
    <w:rsid w:val="0032244E"/>
    <w:rsid w:val="00351251"/>
    <w:rsid w:val="003838BE"/>
    <w:rsid w:val="003A0F5B"/>
    <w:rsid w:val="003A15CE"/>
    <w:rsid w:val="003B36DB"/>
    <w:rsid w:val="003E310F"/>
    <w:rsid w:val="003E45BF"/>
    <w:rsid w:val="003F5BE9"/>
    <w:rsid w:val="00400221"/>
    <w:rsid w:val="00402467"/>
    <w:rsid w:val="0041606C"/>
    <w:rsid w:val="00423C98"/>
    <w:rsid w:val="00460F67"/>
    <w:rsid w:val="0046558A"/>
    <w:rsid w:val="00470D17"/>
    <w:rsid w:val="0047278A"/>
    <w:rsid w:val="004853D3"/>
    <w:rsid w:val="004A3448"/>
    <w:rsid w:val="004D0AFE"/>
    <w:rsid w:val="00535C28"/>
    <w:rsid w:val="00546669"/>
    <w:rsid w:val="005537CD"/>
    <w:rsid w:val="00570B8C"/>
    <w:rsid w:val="00570F9D"/>
    <w:rsid w:val="0057436E"/>
    <w:rsid w:val="005A60CB"/>
    <w:rsid w:val="005B00D0"/>
    <w:rsid w:val="005C4B0D"/>
    <w:rsid w:val="005C65F6"/>
    <w:rsid w:val="005C7B76"/>
    <w:rsid w:val="005D45D2"/>
    <w:rsid w:val="00612092"/>
    <w:rsid w:val="00616624"/>
    <w:rsid w:val="00633522"/>
    <w:rsid w:val="00635280"/>
    <w:rsid w:val="00641852"/>
    <w:rsid w:val="00682E37"/>
    <w:rsid w:val="00693A48"/>
    <w:rsid w:val="0069793A"/>
    <w:rsid w:val="006A462B"/>
    <w:rsid w:val="006D1A3E"/>
    <w:rsid w:val="006E5A9A"/>
    <w:rsid w:val="006E6709"/>
    <w:rsid w:val="006E6857"/>
    <w:rsid w:val="00702D57"/>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61276"/>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4F05"/>
    <w:rsid w:val="009534A2"/>
    <w:rsid w:val="009548CD"/>
    <w:rsid w:val="0095519F"/>
    <w:rsid w:val="009559AA"/>
    <w:rsid w:val="00963247"/>
    <w:rsid w:val="00971599"/>
    <w:rsid w:val="0097680A"/>
    <w:rsid w:val="00986D69"/>
    <w:rsid w:val="009A21C5"/>
    <w:rsid w:val="009A50FA"/>
    <w:rsid w:val="009A6777"/>
    <w:rsid w:val="009B1478"/>
    <w:rsid w:val="009C2778"/>
    <w:rsid w:val="009D10E4"/>
    <w:rsid w:val="009D3A2B"/>
    <w:rsid w:val="009D3EE0"/>
    <w:rsid w:val="009E0D2E"/>
    <w:rsid w:val="00A14AC5"/>
    <w:rsid w:val="00A1676B"/>
    <w:rsid w:val="00A169DC"/>
    <w:rsid w:val="00A44967"/>
    <w:rsid w:val="00A56951"/>
    <w:rsid w:val="00A832F8"/>
    <w:rsid w:val="00AA23EA"/>
    <w:rsid w:val="00AB558C"/>
    <w:rsid w:val="00AC64A1"/>
    <w:rsid w:val="00AD5E6B"/>
    <w:rsid w:val="00AE7678"/>
    <w:rsid w:val="00B115E0"/>
    <w:rsid w:val="00B13F75"/>
    <w:rsid w:val="00B64917"/>
    <w:rsid w:val="00B64CA5"/>
    <w:rsid w:val="00B656F1"/>
    <w:rsid w:val="00B70A0E"/>
    <w:rsid w:val="00BB1F4E"/>
    <w:rsid w:val="00BC04B3"/>
    <w:rsid w:val="00BC6795"/>
    <w:rsid w:val="00C26489"/>
    <w:rsid w:val="00C33896"/>
    <w:rsid w:val="00C36E5B"/>
    <w:rsid w:val="00C402CE"/>
    <w:rsid w:val="00C4673B"/>
    <w:rsid w:val="00C70E6E"/>
    <w:rsid w:val="00C75B7B"/>
    <w:rsid w:val="00C82D24"/>
    <w:rsid w:val="00CD49B2"/>
    <w:rsid w:val="00CE673C"/>
    <w:rsid w:val="00CF72F3"/>
    <w:rsid w:val="00D14942"/>
    <w:rsid w:val="00D3059F"/>
    <w:rsid w:val="00D502D8"/>
    <w:rsid w:val="00D62C28"/>
    <w:rsid w:val="00D80F19"/>
    <w:rsid w:val="00D81922"/>
    <w:rsid w:val="00D845BD"/>
    <w:rsid w:val="00D87E60"/>
    <w:rsid w:val="00DB4911"/>
    <w:rsid w:val="00DC4559"/>
    <w:rsid w:val="00DC7A7A"/>
    <w:rsid w:val="00DE43E5"/>
    <w:rsid w:val="00DF4296"/>
    <w:rsid w:val="00E00CDA"/>
    <w:rsid w:val="00E05B29"/>
    <w:rsid w:val="00E06F02"/>
    <w:rsid w:val="00E15CE7"/>
    <w:rsid w:val="00E406E5"/>
    <w:rsid w:val="00E54631"/>
    <w:rsid w:val="00E71D21"/>
    <w:rsid w:val="00E946E0"/>
    <w:rsid w:val="00EA5D96"/>
    <w:rsid w:val="00EB5D46"/>
    <w:rsid w:val="00EC08C3"/>
    <w:rsid w:val="00ED346D"/>
    <w:rsid w:val="00EF20BF"/>
    <w:rsid w:val="00F67CEE"/>
    <w:rsid w:val="00F82153"/>
    <w:rsid w:val="00F87280"/>
    <w:rsid w:val="00FA150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811</Words>
  <Characters>5115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2025-07-29T12:33:00Z</dcterms:created>
  <dcterms:modified xsi:type="dcterms:W3CDTF">2025-11-11T06:48:00Z</dcterms:modified>
</cp:coreProperties>
</file>